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EA0" w:rsidRPr="00342EA0" w:rsidRDefault="00342EA0" w:rsidP="00342EA0">
      <w:pPr>
        <w:spacing w:line="360" w:lineRule="auto"/>
        <w:jc w:val="center"/>
        <w:rPr>
          <w:b/>
        </w:rPr>
      </w:pPr>
      <w:r w:rsidRPr="00342EA0">
        <w:rPr>
          <w:b/>
        </w:rPr>
        <w:t>Вопросы 2-го коллоквиума по дисциплине “Проектирование баз данных”</w:t>
      </w:r>
    </w:p>
    <w:p w:rsidR="00342EA0" w:rsidRPr="00342EA0" w:rsidRDefault="00342EA0" w:rsidP="00342EA0">
      <w:pPr>
        <w:spacing w:line="360" w:lineRule="auto"/>
        <w:jc w:val="center"/>
        <w:rPr>
          <w:b/>
        </w:rPr>
      </w:pPr>
      <w:r w:rsidRPr="00342EA0">
        <w:rPr>
          <w:b/>
        </w:rPr>
        <w:t>о</w:t>
      </w:r>
      <w:proofErr w:type="spellStart"/>
      <w:r w:rsidRPr="00342EA0">
        <w:rPr>
          <w:b/>
          <w:lang w:val="en-US"/>
        </w:rPr>
        <w:t>сенний</w:t>
      </w:r>
      <w:proofErr w:type="spellEnd"/>
      <w:r w:rsidRPr="00342EA0">
        <w:rPr>
          <w:b/>
          <w:lang w:val="en-US"/>
        </w:rPr>
        <w:t xml:space="preserve"> </w:t>
      </w:r>
      <w:r w:rsidRPr="00342EA0">
        <w:rPr>
          <w:b/>
        </w:rPr>
        <w:t>семестр 201</w:t>
      </w:r>
      <w:r w:rsidR="00147157">
        <w:rPr>
          <w:b/>
          <w:lang w:val="en-US"/>
        </w:rPr>
        <w:t>3</w:t>
      </w:r>
      <w:r w:rsidRPr="00342EA0">
        <w:rPr>
          <w:b/>
        </w:rPr>
        <w:t xml:space="preserve"> учебного года</w:t>
      </w:r>
    </w:p>
    <w:p w:rsidR="00B745F6" w:rsidRDefault="00B745F6" w:rsidP="00B745F6">
      <w:pPr>
        <w:numPr>
          <w:ilvl w:val="0"/>
          <w:numId w:val="1"/>
        </w:numPr>
        <w:spacing w:line="360" w:lineRule="auto"/>
        <w:jc w:val="both"/>
        <w:rPr>
          <w:sz w:val="22"/>
        </w:rPr>
      </w:pPr>
      <w:r w:rsidRPr="00A03AA5">
        <w:t>Логическая модель РБД. Три уровн</w:t>
      </w:r>
      <w:proofErr w:type="gramStart"/>
      <w:r w:rsidRPr="00A03AA5">
        <w:t>я(</w:t>
      </w:r>
      <w:proofErr w:type="gramEnd"/>
      <w:r w:rsidRPr="00A03AA5">
        <w:t>слоя) абстракции данных.</w:t>
      </w:r>
    </w:p>
    <w:p w:rsidR="00B745F6" w:rsidRDefault="00B745F6" w:rsidP="00B745F6">
      <w:pPr>
        <w:numPr>
          <w:ilvl w:val="0"/>
          <w:numId w:val="1"/>
        </w:numPr>
        <w:spacing w:line="360" w:lineRule="auto"/>
        <w:jc w:val="both"/>
        <w:rPr>
          <w:sz w:val="22"/>
        </w:rPr>
      </w:pPr>
      <w:r w:rsidRPr="00DC0F27">
        <w:t>Файл- серверная архитектур</w:t>
      </w:r>
      <w:r>
        <w:t>а</w:t>
      </w:r>
      <w:r w:rsidRPr="00DC0F27">
        <w:t xml:space="preserve"> информационных систем.</w:t>
      </w:r>
      <w:r>
        <w:t xml:space="preserve"> Преимущества и недостатки</w:t>
      </w:r>
    </w:p>
    <w:p w:rsidR="00B745F6" w:rsidRPr="006B62AE" w:rsidRDefault="00B745F6" w:rsidP="00B745F6">
      <w:pPr>
        <w:numPr>
          <w:ilvl w:val="0"/>
          <w:numId w:val="1"/>
        </w:numPr>
        <w:spacing w:line="360" w:lineRule="auto"/>
        <w:jc w:val="both"/>
        <w:rPr>
          <w:sz w:val="22"/>
        </w:rPr>
      </w:pPr>
      <w:r>
        <w:t>К</w:t>
      </w:r>
      <w:r w:rsidRPr="00DC0F27">
        <w:t>лиент- серверная архитектур</w:t>
      </w:r>
      <w:r>
        <w:t xml:space="preserve">а </w:t>
      </w:r>
      <w:r w:rsidRPr="00DC0F27">
        <w:t xml:space="preserve">информационных систем </w:t>
      </w:r>
      <w:r>
        <w:t>с логикой на клиенте</w:t>
      </w:r>
      <w:r w:rsidRPr="00DC0F27">
        <w:t>.</w:t>
      </w:r>
      <w:r>
        <w:t xml:space="preserve"> Преимущества и недостатки</w:t>
      </w:r>
      <w:r>
        <w:rPr>
          <w:sz w:val="22"/>
        </w:rPr>
        <w:t>.</w:t>
      </w:r>
    </w:p>
    <w:p w:rsidR="00B745F6" w:rsidRDefault="00B745F6" w:rsidP="00B745F6">
      <w:pPr>
        <w:numPr>
          <w:ilvl w:val="0"/>
          <w:numId w:val="1"/>
        </w:numPr>
        <w:spacing w:line="360" w:lineRule="auto"/>
        <w:jc w:val="both"/>
        <w:rPr>
          <w:sz w:val="22"/>
        </w:rPr>
      </w:pPr>
      <w:r>
        <w:t>К</w:t>
      </w:r>
      <w:r w:rsidRPr="00DC0F27">
        <w:t>лиент- серверная архитектур</w:t>
      </w:r>
      <w:r>
        <w:t xml:space="preserve">а </w:t>
      </w:r>
      <w:r w:rsidRPr="00DC0F27">
        <w:t xml:space="preserve">информационных систем </w:t>
      </w:r>
      <w:r>
        <w:t>с логикой на сервере</w:t>
      </w:r>
      <w:r w:rsidRPr="00DC0F27">
        <w:t>.</w:t>
      </w:r>
      <w:r>
        <w:t xml:space="preserve"> Преимущества и недостатки</w:t>
      </w:r>
      <w:r>
        <w:rPr>
          <w:sz w:val="22"/>
        </w:rPr>
        <w:t>.</w:t>
      </w:r>
    </w:p>
    <w:p w:rsidR="00B745F6" w:rsidRDefault="00B745F6" w:rsidP="00B745F6">
      <w:pPr>
        <w:numPr>
          <w:ilvl w:val="0"/>
          <w:numId w:val="1"/>
        </w:numPr>
        <w:spacing w:line="360" w:lineRule="auto"/>
        <w:jc w:val="both"/>
        <w:rPr>
          <w:sz w:val="22"/>
        </w:rPr>
      </w:pPr>
      <w:r w:rsidRPr="003D41C1">
        <w:t>N- уровневая архитектур</w:t>
      </w:r>
      <w:r>
        <w:t>а информационных систем</w:t>
      </w:r>
      <w:r>
        <w:rPr>
          <w:sz w:val="22"/>
        </w:rPr>
        <w:t xml:space="preserve">. Преимущества и недостатки. 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>Объектная архитектура распределенных систем. Основные отличия от статического подхода. Достоинства и недостатки.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>Объектная архитектура распределенных систем. Сравнение 3-х базовых технологий.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>Объектная архитектура распределенных систем. Общие свойства технологий CORBA и COM.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>Идентификация объектов CORBA  и COM в сети. Основные различия.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>Языки описания интерфейсов CORBA и COM. Основные свойства.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 xml:space="preserve">Основные встроенные объектные службы CORBA и COM. Выводы </w:t>
      </w:r>
      <w:r w:rsidR="00342EA0">
        <w:t xml:space="preserve">и рекомендации </w:t>
      </w:r>
      <w:r>
        <w:t>о применимости технологий</w:t>
      </w:r>
      <w:r w:rsidR="00342EA0" w:rsidRPr="00342EA0">
        <w:t xml:space="preserve"> </w:t>
      </w:r>
      <w:r w:rsidR="00342EA0">
        <w:t xml:space="preserve">CORBA и COM в проектировании и реализации корпоративных информационных систем. 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 xml:space="preserve">Модели распределенных вычислений в ORACLE </w:t>
      </w:r>
      <w:proofErr w:type="spellStart"/>
      <w:r>
        <w:t>Server</w:t>
      </w:r>
      <w:proofErr w:type="spellEnd"/>
      <w:r>
        <w:t xml:space="preserve">. 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>СУБД ORACLE .  Работа с очень большими базами данных.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>СУБД ORACLE. Поддержка слабосвязанных вычислительных сред.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>СУБД ORACLE. Обмен сообщениями и функции резервного копирования/восстановления.</w:t>
      </w:r>
    </w:p>
    <w:p w:rsidR="00E24132" w:rsidRDefault="00E24132" w:rsidP="00E24132">
      <w:pPr>
        <w:numPr>
          <w:ilvl w:val="0"/>
          <w:numId w:val="1"/>
        </w:numPr>
        <w:spacing w:line="360" w:lineRule="auto"/>
      </w:pPr>
      <w:r>
        <w:t>СУБД ORACLE. Безопасность работы с данными.</w:t>
      </w:r>
    </w:p>
    <w:p w:rsidR="00D91AED" w:rsidRDefault="00D91AED" w:rsidP="00E24132">
      <w:pPr>
        <w:numPr>
          <w:ilvl w:val="0"/>
          <w:numId w:val="1"/>
        </w:numPr>
        <w:spacing w:line="360" w:lineRule="auto"/>
      </w:pPr>
      <w:r w:rsidRPr="00D91AED">
        <w:t>Х</w:t>
      </w:r>
      <w:r>
        <w:t>ранилища данных. Свойства. Используемые технологии</w:t>
      </w:r>
      <w:r w:rsidRPr="00D91AED">
        <w:t>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t>OLAP и OLTP системы. Характеристики и основные отличия.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t>Многомерное представление данных как основной способ логического представления данных. Назначение, классы задач, преимущества и недостатки в сравнении с реляционной моделью. Срезы многомерных кубов и их визуальное представление.</w:t>
      </w:r>
    </w:p>
    <w:p w:rsidR="00D91AED" w:rsidRPr="000C12B0" w:rsidRDefault="00D91AED" w:rsidP="00D91AED">
      <w:pPr>
        <w:numPr>
          <w:ilvl w:val="0"/>
          <w:numId w:val="1"/>
        </w:numPr>
        <w:spacing w:line="360" w:lineRule="auto"/>
      </w:pPr>
      <w:r>
        <w:t>Правила Кодда для OLAP систем.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t>Основные элементы гиперкуба и операции  OLAP.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t>Многомерный OLAP - MOLAP. Основные преимущества. Представление данных. Основные операции над данными. Преимущества и недостатки.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lastRenderedPageBreak/>
        <w:t>Реляционный OLAP - ROLAP. Основные преимущества. Представление данных. Основные операции над данными. Преимущества и недостатки.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t>Гибридный OLAP - HOLAP. Основные преимущества. Представление данных. Основные операции над данными. Преимущества и недостатки.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t>Моделирование многомерных кубов на реляционной модели данных. Схема звезда. Примеры. Преимущества и недостатки.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t>Моделирование многомерных кубов на реляционной модели данных. Схема снежинка</w:t>
      </w:r>
      <w:r w:rsidR="00457BE7">
        <w:t xml:space="preserve"> с нормализованными измерениями</w:t>
      </w:r>
      <w:r>
        <w:t>. Примеры. Преимущества и недостатки.</w:t>
      </w:r>
    </w:p>
    <w:p w:rsidR="00457BE7" w:rsidRDefault="00457BE7" w:rsidP="00457BE7">
      <w:pPr>
        <w:numPr>
          <w:ilvl w:val="0"/>
          <w:numId w:val="1"/>
        </w:numPr>
        <w:spacing w:line="360" w:lineRule="auto"/>
      </w:pPr>
      <w:r>
        <w:t>Моделирование многомерных кубов на реляционной модели данных. Схема снежинка с выделением агрегированных таблиц. Примеры. Преимущества и недостатки.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t>Моделирование многомерных кубов на реляционной модели данных. Подходы к хранению агрегатов</w:t>
      </w:r>
      <w:r w:rsidR="00457BE7">
        <w:t xml:space="preserve"> с нормализованными измерениями</w:t>
      </w:r>
      <w:r>
        <w:t>.</w:t>
      </w:r>
      <w:r w:rsidR="00457BE7">
        <w:t xml:space="preserve"> Примеры.</w:t>
      </w:r>
    </w:p>
    <w:p w:rsidR="00D91AED" w:rsidRDefault="00D91AED" w:rsidP="00D91AED">
      <w:pPr>
        <w:numPr>
          <w:ilvl w:val="0"/>
          <w:numId w:val="1"/>
        </w:numPr>
        <w:spacing w:line="360" w:lineRule="auto"/>
      </w:pPr>
      <w:r>
        <w:t>Общая схема организации хранилища данных.</w:t>
      </w:r>
    </w:p>
    <w:p w:rsidR="00457BE7" w:rsidRDefault="00457BE7" w:rsidP="00D91AED">
      <w:pPr>
        <w:numPr>
          <w:ilvl w:val="0"/>
          <w:numId w:val="1"/>
        </w:numPr>
        <w:spacing w:line="360" w:lineRule="auto"/>
      </w:pPr>
      <w:r>
        <w:t>Структура хранилища данных в ORACLE.</w:t>
      </w:r>
    </w:p>
    <w:sectPr w:rsidR="00457BE7" w:rsidSect="00C40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E1CBA"/>
    <w:multiLevelType w:val="hybridMultilevel"/>
    <w:tmpl w:val="89ECB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6061B9"/>
    <w:multiLevelType w:val="multilevel"/>
    <w:tmpl w:val="429818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C34E59"/>
    <w:multiLevelType w:val="hybridMultilevel"/>
    <w:tmpl w:val="DC3099B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1B84484"/>
    <w:multiLevelType w:val="hybridMultilevel"/>
    <w:tmpl w:val="9ED85B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AED"/>
    <w:rsid w:val="00147157"/>
    <w:rsid w:val="00342EA0"/>
    <w:rsid w:val="003B0923"/>
    <w:rsid w:val="00457BE7"/>
    <w:rsid w:val="004B5445"/>
    <w:rsid w:val="008254EB"/>
    <w:rsid w:val="00862DD3"/>
    <w:rsid w:val="008A3091"/>
    <w:rsid w:val="00943A02"/>
    <w:rsid w:val="00AE7D1F"/>
    <w:rsid w:val="00B0291A"/>
    <w:rsid w:val="00B745F6"/>
    <w:rsid w:val="00C40F9E"/>
    <w:rsid w:val="00D91AED"/>
    <w:rsid w:val="00E24132"/>
    <w:rsid w:val="00F05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8254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8254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54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6</cp:revision>
  <dcterms:created xsi:type="dcterms:W3CDTF">2012-12-24T10:38:00Z</dcterms:created>
  <dcterms:modified xsi:type="dcterms:W3CDTF">2013-12-23T11:51:00Z</dcterms:modified>
</cp:coreProperties>
</file>