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BD" w:rsidRPr="00DC2B32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Архитектура распределенного подхода в проектирование РБД.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Принципы распределенного подхода в проектирование РБД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Требования к построению РБД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Критерии построения РБД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Работоспособность распределенных информационных систем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Репликация данных. Модель строгой непротиворечивости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Репликация данных. Модель </w:t>
      </w:r>
      <w:proofErr w:type="spellStart"/>
      <w:r>
        <w:rPr>
          <w:sz w:val="24"/>
        </w:rPr>
        <w:t>линеаризуемой</w:t>
      </w:r>
      <w:proofErr w:type="spellEnd"/>
      <w:r>
        <w:rPr>
          <w:sz w:val="24"/>
        </w:rPr>
        <w:t xml:space="preserve"> непротиворечивости</w:t>
      </w:r>
    </w:p>
    <w:p w:rsidR="00B02DBD" w:rsidRPr="00FC30CB" w:rsidRDefault="00B02DBD" w:rsidP="00B02DB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0CB">
        <w:rPr>
          <w:sz w:val="24"/>
          <w:szCs w:val="24"/>
        </w:rPr>
        <w:t>Репликация данных. Модель последовательной непротиворечивости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Репликация данных. Модель причинной непротиворечивости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Репликация данных. Модель  непротиворечивости </w:t>
      </w:r>
      <w:r>
        <w:rPr>
          <w:sz w:val="24"/>
          <w:lang w:val="en-US"/>
        </w:rPr>
        <w:t>FIFO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Репликация данных. Модель слабой непротиворечивости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Репликация. Протокол </w:t>
      </w:r>
      <w:r w:rsidR="006F0E24">
        <w:rPr>
          <w:sz w:val="24"/>
        </w:rPr>
        <w:t>первичного архивирования с удаленной</w:t>
      </w:r>
      <w:r>
        <w:rPr>
          <w:sz w:val="24"/>
        </w:rPr>
        <w:t xml:space="preserve"> запис</w:t>
      </w:r>
      <w:r w:rsidR="006F0E24">
        <w:rPr>
          <w:sz w:val="24"/>
        </w:rPr>
        <w:t>ью</w:t>
      </w:r>
      <w:r>
        <w:rPr>
          <w:sz w:val="24"/>
        </w:rPr>
        <w:t>.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Репликация.</w:t>
      </w:r>
      <w:r w:rsidRPr="00B904F7">
        <w:rPr>
          <w:sz w:val="24"/>
        </w:rPr>
        <w:t xml:space="preserve"> </w:t>
      </w:r>
      <w:r>
        <w:rPr>
          <w:sz w:val="24"/>
        </w:rPr>
        <w:t xml:space="preserve">Протокол </w:t>
      </w:r>
      <w:r w:rsidR="006F0E24">
        <w:rPr>
          <w:sz w:val="24"/>
        </w:rPr>
        <w:t xml:space="preserve">первичного архивирования </w:t>
      </w:r>
      <w:r>
        <w:rPr>
          <w:sz w:val="24"/>
        </w:rPr>
        <w:t>с локальной записью</w:t>
      </w:r>
    </w:p>
    <w:p w:rsidR="006F0E24" w:rsidRPr="00FC3DAC" w:rsidRDefault="006F0E24" w:rsidP="006F0E24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Репликация.</w:t>
      </w:r>
      <w:r w:rsidRPr="00B904F7">
        <w:rPr>
          <w:sz w:val="24"/>
        </w:rPr>
        <w:t xml:space="preserve"> </w:t>
      </w:r>
      <w:r>
        <w:rPr>
          <w:sz w:val="24"/>
        </w:rPr>
        <w:t>Понятия о протоколах реплицируемой записи (активная репликация, кворум)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>Понятие транзакции. Основные свойства транзакций.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 xml:space="preserve">Неявные и явные транзакции. Механизмы обозначения транзакции в </w:t>
      </w:r>
      <w:r w:rsidRPr="00FC3DAC">
        <w:rPr>
          <w:sz w:val="24"/>
          <w:szCs w:val="24"/>
          <w:lang w:val="en-US"/>
        </w:rPr>
        <w:t>ORACLE</w:t>
      </w:r>
      <w:r w:rsidRPr="00FC3DAC">
        <w:rPr>
          <w:sz w:val="24"/>
          <w:szCs w:val="24"/>
        </w:rPr>
        <w:t xml:space="preserve"> и </w:t>
      </w:r>
      <w:r w:rsidRPr="00FC3DAC">
        <w:rPr>
          <w:sz w:val="24"/>
          <w:szCs w:val="24"/>
          <w:lang w:val="en-US"/>
        </w:rPr>
        <w:t>MSSQL</w:t>
      </w:r>
      <w:r w:rsidRPr="00FC3DAC">
        <w:rPr>
          <w:sz w:val="24"/>
          <w:szCs w:val="24"/>
        </w:rPr>
        <w:t>.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>Уровни изолированности транзакций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>Уровни изолированности транзакций</w:t>
      </w:r>
      <w:proofErr w:type="gramStart"/>
      <w:r w:rsidRPr="00FC3DAC">
        <w:rPr>
          <w:sz w:val="24"/>
          <w:szCs w:val="24"/>
        </w:rPr>
        <w:t xml:space="preserve">( </w:t>
      </w:r>
      <w:proofErr w:type="gramEnd"/>
      <w:r w:rsidRPr="00FC3DAC">
        <w:rPr>
          <w:sz w:val="24"/>
          <w:szCs w:val="24"/>
          <w:lang w:val="en-US"/>
        </w:rPr>
        <w:t>ORACLE</w:t>
      </w:r>
      <w:r w:rsidRPr="00FC3DAC">
        <w:rPr>
          <w:sz w:val="24"/>
          <w:szCs w:val="24"/>
        </w:rPr>
        <w:t xml:space="preserve">, </w:t>
      </w:r>
      <w:r w:rsidRPr="00FC3DAC">
        <w:rPr>
          <w:sz w:val="24"/>
          <w:szCs w:val="24"/>
          <w:lang w:val="en-US"/>
        </w:rPr>
        <w:t>MSSQL</w:t>
      </w:r>
      <w:r>
        <w:rPr>
          <w:sz w:val="24"/>
          <w:szCs w:val="24"/>
        </w:rPr>
        <w:t>)</w:t>
      </w:r>
      <w:r w:rsidRPr="00FC3DAC">
        <w:rPr>
          <w:sz w:val="24"/>
          <w:szCs w:val="24"/>
        </w:rPr>
        <w:t>.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>Операторы поддержки транзакций (</w:t>
      </w:r>
      <w:r w:rsidRPr="00FC3DAC">
        <w:rPr>
          <w:sz w:val="24"/>
          <w:szCs w:val="24"/>
          <w:lang w:val="en-US"/>
        </w:rPr>
        <w:t>ORACLE</w:t>
      </w:r>
      <w:r w:rsidRPr="00FC3DAC">
        <w:rPr>
          <w:sz w:val="24"/>
          <w:szCs w:val="24"/>
        </w:rPr>
        <w:t xml:space="preserve">, </w:t>
      </w:r>
      <w:r w:rsidRPr="00FC3DAC">
        <w:rPr>
          <w:sz w:val="24"/>
          <w:szCs w:val="24"/>
          <w:lang w:val="en-US"/>
        </w:rPr>
        <w:t>MSSQL</w:t>
      </w:r>
      <w:r>
        <w:rPr>
          <w:sz w:val="24"/>
          <w:szCs w:val="24"/>
        </w:rPr>
        <w:t>)</w:t>
      </w:r>
      <w:r w:rsidRPr="00FC3DAC">
        <w:rPr>
          <w:sz w:val="24"/>
          <w:szCs w:val="24"/>
        </w:rPr>
        <w:t>.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C3DAC">
        <w:rPr>
          <w:sz w:val="24"/>
          <w:szCs w:val="24"/>
        </w:rPr>
        <w:t>Понятие блокировок. Основные типы блокировок.</w:t>
      </w:r>
    </w:p>
    <w:p w:rsidR="00FC3DAC" w:rsidRPr="00FC3DAC" w:rsidRDefault="00FC3DAC" w:rsidP="006F0E24">
      <w:pPr>
        <w:numPr>
          <w:ilvl w:val="0"/>
          <w:numId w:val="1"/>
        </w:numPr>
        <w:spacing w:line="360" w:lineRule="auto"/>
        <w:rPr>
          <w:sz w:val="24"/>
        </w:rPr>
      </w:pPr>
      <w:r w:rsidRPr="00FC3DAC">
        <w:rPr>
          <w:sz w:val="24"/>
          <w:szCs w:val="24"/>
        </w:rPr>
        <w:t xml:space="preserve">Блокировки в </w:t>
      </w:r>
      <w:r w:rsidRPr="00FC3DAC">
        <w:rPr>
          <w:sz w:val="24"/>
          <w:szCs w:val="24"/>
          <w:lang w:val="en-US"/>
        </w:rPr>
        <w:t>ORACLE</w:t>
      </w:r>
      <w:r w:rsidRPr="00FC3DAC">
        <w:rPr>
          <w:sz w:val="24"/>
          <w:szCs w:val="24"/>
        </w:rPr>
        <w:t xml:space="preserve"> и MSSQL</w:t>
      </w:r>
    </w:p>
    <w:p w:rsidR="00B02DBD" w:rsidRP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Физическая модель РБД. ЛВС стандарта </w:t>
      </w:r>
      <w:r>
        <w:rPr>
          <w:sz w:val="24"/>
          <w:lang w:val="en-US"/>
        </w:rPr>
        <w:t>Ethernet</w:t>
      </w:r>
      <w:r>
        <w:rPr>
          <w:sz w:val="24"/>
        </w:rPr>
        <w:t xml:space="preserve">. </w:t>
      </w:r>
      <w:r w:rsidR="00AA3C7C" w:rsidRPr="00AA3C7C">
        <w:rPr>
          <w:sz w:val="24"/>
        </w:rPr>
        <w:t xml:space="preserve">Сегменты. </w:t>
      </w:r>
      <w:r w:rsidR="00AA3C7C">
        <w:rPr>
          <w:sz w:val="24"/>
        </w:rPr>
        <w:t>Коллизионная область</w:t>
      </w:r>
      <w:r>
        <w:rPr>
          <w:sz w:val="24"/>
        </w:rPr>
        <w:t>.</w:t>
      </w:r>
    </w:p>
    <w:p w:rsidR="006F0E24" w:rsidRPr="006F0E24" w:rsidRDefault="006F0E24" w:rsidP="006F0E24">
      <w:pPr>
        <w:numPr>
          <w:ilvl w:val="0"/>
          <w:numId w:val="1"/>
        </w:numPr>
        <w:spacing w:line="360" w:lineRule="auto"/>
        <w:rPr>
          <w:sz w:val="24"/>
        </w:rPr>
      </w:pPr>
      <w:r w:rsidRPr="00B02DBD">
        <w:rPr>
          <w:sz w:val="24"/>
        </w:rPr>
        <w:t xml:space="preserve">Основные </w:t>
      </w:r>
      <w:r w:rsidR="00FC3DAC" w:rsidRPr="00FC3DAC">
        <w:rPr>
          <w:sz w:val="24"/>
        </w:rPr>
        <w:t>свойства оптоволокна</w:t>
      </w:r>
      <w:r w:rsidR="00FC3DAC">
        <w:rPr>
          <w:sz w:val="24"/>
        </w:rPr>
        <w:t xml:space="preserve"> – магистрального сегмента РБД</w:t>
      </w:r>
      <w:r>
        <w:rPr>
          <w:sz w:val="24"/>
        </w:rPr>
        <w:t>.</w:t>
      </w:r>
    </w:p>
    <w:p w:rsidR="00B02DBD" w:rsidRDefault="00B02DBD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Беспроводные сети. Виды архитектур. Достоинства и недостатки.</w:t>
      </w:r>
    </w:p>
    <w:p w:rsidR="00FC3DAC" w:rsidRPr="00607BD7" w:rsidRDefault="00FC3DAC" w:rsidP="00FC3DA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Увеличение пропускной способности сети  точечного сегмента</w:t>
      </w:r>
      <w:r w:rsidRPr="00FC4B6A">
        <w:rPr>
          <w:sz w:val="24"/>
        </w:rPr>
        <w:t xml:space="preserve"> (</w:t>
      </w:r>
      <w:r>
        <w:rPr>
          <w:sz w:val="24"/>
          <w:lang w:val="en-US"/>
        </w:rPr>
        <w:t>LAN</w:t>
      </w:r>
      <w:r w:rsidRPr="00FC4B6A">
        <w:rPr>
          <w:sz w:val="24"/>
        </w:rPr>
        <w:t>&lt;&lt;40%)</w:t>
      </w:r>
    </w:p>
    <w:p w:rsidR="00FC3DAC" w:rsidRPr="00FC4B6A" w:rsidRDefault="00FC3DAC" w:rsidP="00FC3DA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Увеличение пропускной способности сети. Деление коллизионной области</w:t>
      </w:r>
      <w:r w:rsidRPr="00607BD7">
        <w:rPr>
          <w:sz w:val="24"/>
        </w:rPr>
        <w:t xml:space="preserve"> (</w:t>
      </w:r>
      <w:r>
        <w:rPr>
          <w:sz w:val="24"/>
          <w:lang w:val="en-US"/>
        </w:rPr>
        <w:t>LAN</w:t>
      </w:r>
      <w:r w:rsidRPr="00607BD7">
        <w:rPr>
          <w:sz w:val="24"/>
        </w:rPr>
        <w:t>~ 40%)</w:t>
      </w:r>
      <w:r>
        <w:rPr>
          <w:sz w:val="24"/>
        </w:rPr>
        <w:t>.</w:t>
      </w:r>
    </w:p>
    <w:p w:rsidR="00FC3DAC" w:rsidRDefault="00FC3DAC" w:rsidP="00FC3DA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Увеличение пропускной способности сети. Коммутация серверов.</w:t>
      </w:r>
    </w:p>
    <w:p w:rsidR="00FC3DAC" w:rsidRPr="00FC3DAC" w:rsidRDefault="00FC3DAC" w:rsidP="00FC3DAC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Увеличение пропускной способности сети. Магистраль.</w:t>
      </w:r>
    </w:p>
    <w:p w:rsidR="00FC3DAC" w:rsidRDefault="00FC3DAC" w:rsidP="00B02DBD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Ограничения</w:t>
      </w:r>
      <w:r w:rsidR="002119E4">
        <w:rPr>
          <w:sz w:val="24"/>
        </w:rPr>
        <w:t xml:space="preserve"> </w:t>
      </w:r>
      <w:proofErr w:type="spellStart"/>
      <w:r w:rsidR="002119E4">
        <w:rPr>
          <w:sz w:val="24"/>
        </w:rPr>
        <w:t>немаршрутизируемы</w:t>
      </w:r>
      <w:r>
        <w:rPr>
          <w:sz w:val="24"/>
        </w:rPr>
        <w:t>х</w:t>
      </w:r>
      <w:proofErr w:type="spellEnd"/>
      <w:r w:rsidR="002119E4">
        <w:rPr>
          <w:sz w:val="24"/>
        </w:rPr>
        <w:t xml:space="preserve"> сегмент</w:t>
      </w:r>
      <w:r>
        <w:rPr>
          <w:sz w:val="24"/>
        </w:rPr>
        <w:t>ов</w:t>
      </w:r>
      <w:r w:rsidR="002119E4">
        <w:rPr>
          <w:sz w:val="24"/>
        </w:rPr>
        <w:t xml:space="preserve"> ЛВС.</w:t>
      </w:r>
      <w:r w:rsidR="00C16AB8">
        <w:rPr>
          <w:sz w:val="24"/>
        </w:rPr>
        <w:t xml:space="preserve"> Недостатки коммутаторов(</w:t>
      </w:r>
      <w:proofErr w:type="spellStart"/>
      <w:r w:rsidR="00C16AB8">
        <w:rPr>
          <w:sz w:val="24"/>
        </w:rPr>
        <w:t>switch</w:t>
      </w:r>
      <w:proofErr w:type="spellEnd"/>
      <w:r w:rsidR="00C16AB8">
        <w:rPr>
          <w:sz w:val="24"/>
        </w:rPr>
        <w:t>) в физической архитектуре РБД.</w:t>
      </w:r>
    </w:p>
    <w:p w:rsidR="00C16AB8" w:rsidRDefault="00FC3DAC" w:rsidP="00C16AB8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 </w:t>
      </w:r>
      <w:r w:rsidR="00C16AB8">
        <w:rPr>
          <w:sz w:val="24"/>
        </w:rPr>
        <w:t xml:space="preserve">Элементы IP- маршрутизации в РБД. Подсети классов B и C. </w:t>
      </w:r>
      <w:r w:rsidR="00C16AB8" w:rsidRPr="002119E4">
        <w:rPr>
          <w:sz w:val="24"/>
        </w:rPr>
        <w:t>Р</w:t>
      </w:r>
      <w:r w:rsidR="00C16AB8">
        <w:rPr>
          <w:sz w:val="24"/>
        </w:rPr>
        <w:t xml:space="preserve">асчет числа подсетей и </w:t>
      </w:r>
      <w:r w:rsidR="00C16AB8" w:rsidRPr="002119E4">
        <w:rPr>
          <w:sz w:val="24"/>
        </w:rPr>
        <w:t>“</w:t>
      </w:r>
      <w:r w:rsidR="00C16AB8">
        <w:rPr>
          <w:sz w:val="24"/>
        </w:rPr>
        <w:t>хостов</w:t>
      </w:r>
      <w:r w:rsidR="00C16AB8" w:rsidRPr="002119E4">
        <w:rPr>
          <w:sz w:val="24"/>
        </w:rPr>
        <w:t>”</w:t>
      </w:r>
      <w:r w:rsidR="00C16AB8">
        <w:rPr>
          <w:sz w:val="24"/>
        </w:rPr>
        <w:t xml:space="preserve"> в каждой из них.</w:t>
      </w:r>
    </w:p>
    <w:p w:rsidR="00C16AB8" w:rsidRPr="00C16AB8" w:rsidRDefault="002119E4" w:rsidP="00C16AB8">
      <w:pPr>
        <w:numPr>
          <w:ilvl w:val="0"/>
          <w:numId w:val="1"/>
        </w:numPr>
        <w:spacing w:line="360" w:lineRule="auto"/>
        <w:rPr>
          <w:sz w:val="24"/>
        </w:rPr>
      </w:pPr>
      <w:r w:rsidRPr="00C16AB8">
        <w:rPr>
          <w:sz w:val="24"/>
        </w:rPr>
        <w:t xml:space="preserve">Понятия о технологиях VPN и  </w:t>
      </w:r>
      <w:r w:rsidRPr="00C16AB8">
        <w:rPr>
          <w:sz w:val="24"/>
          <w:lang w:val="en-US"/>
        </w:rPr>
        <w:t>NAT</w:t>
      </w:r>
      <w:r w:rsidRPr="00C16AB8">
        <w:rPr>
          <w:sz w:val="24"/>
        </w:rPr>
        <w:t xml:space="preserve">. Их применение в </w:t>
      </w:r>
      <w:r w:rsidR="00C16AB8" w:rsidRPr="00C16AB8">
        <w:rPr>
          <w:sz w:val="24"/>
        </w:rPr>
        <w:t>РБД</w:t>
      </w:r>
      <w:r w:rsidR="00C16AB8">
        <w:rPr>
          <w:sz w:val="24"/>
        </w:rPr>
        <w:t>.</w:t>
      </w:r>
    </w:p>
    <w:sectPr w:rsidR="00C16AB8" w:rsidRPr="00C16AB8" w:rsidSect="00694E0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7EBA"/>
    <w:multiLevelType w:val="hybridMultilevel"/>
    <w:tmpl w:val="FCA26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CC1651"/>
    <w:multiLevelType w:val="hybridMultilevel"/>
    <w:tmpl w:val="7AE66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27196F"/>
    <w:multiLevelType w:val="hybridMultilevel"/>
    <w:tmpl w:val="23DE4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E35628"/>
    <w:multiLevelType w:val="hybridMultilevel"/>
    <w:tmpl w:val="18027B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EA00D5"/>
    <w:multiLevelType w:val="hybridMultilevel"/>
    <w:tmpl w:val="212017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D92DC6"/>
    <w:multiLevelType w:val="hybridMultilevel"/>
    <w:tmpl w:val="23F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906721"/>
    <w:multiLevelType w:val="hybridMultilevel"/>
    <w:tmpl w:val="2C868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9A4762"/>
    <w:multiLevelType w:val="hybridMultilevel"/>
    <w:tmpl w:val="E15E7A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C26DA3"/>
    <w:multiLevelType w:val="hybridMultilevel"/>
    <w:tmpl w:val="02D28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562649"/>
    <w:multiLevelType w:val="hybridMultilevel"/>
    <w:tmpl w:val="E51CF5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BB35D9"/>
    <w:multiLevelType w:val="hybridMultilevel"/>
    <w:tmpl w:val="E886F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3743F6"/>
    <w:multiLevelType w:val="hybridMultilevel"/>
    <w:tmpl w:val="8244D7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844956"/>
    <w:multiLevelType w:val="hybridMultilevel"/>
    <w:tmpl w:val="6E24B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161D19"/>
    <w:multiLevelType w:val="hybridMultilevel"/>
    <w:tmpl w:val="44BE8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78763F"/>
    <w:multiLevelType w:val="hybridMultilevel"/>
    <w:tmpl w:val="4B2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8F1DFB"/>
    <w:multiLevelType w:val="hybridMultilevel"/>
    <w:tmpl w:val="F716C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6061B9"/>
    <w:multiLevelType w:val="multilevel"/>
    <w:tmpl w:val="429818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0F1708"/>
    <w:multiLevelType w:val="hybridMultilevel"/>
    <w:tmpl w:val="FACE6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C66C50"/>
    <w:multiLevelType w:val="hybridMultilevel"/>
    <w:tmpl w:val="79E0E6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EE7385F"/>
    <w:multiLevelType w:val="hybridMultilevel"/>
    <w:tmpl w:val="845E6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C03729"/>
    <w:multiLevelType w:val="hybridMultilevel"/>
    <w:tmpl w:val="0F545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7C3B17"/>
    <w:multiLevelType w:val="hybridMultilevel"/>
    <w:tmpl w:val="147A0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5C6E89"/>
    <w:multiLevelType w:val="hybridMultilevel"/>
    <w:tmpl w:val="67743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F93C4E"/>
    <w:multiLevelType w:val="hybridMultilevel"/>
    <w:tmpl w:val="DC540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B2A5B82"/>
    <w:multiLevelType w:val="hybridMultilevel"/>
    <w:tmpl w:val="A288AC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1"/>
  </w:num>
  <w:num w:numId="4">
    <w:abstractNumId w:val="9"/>
  </w:num>
  <w:num w:numId="5">
    <w:abstractNumId w:val="4"/>
  </w:num>
  <w:num w:numId="6">
    <w:abstractNumId w:val="20"/>
  </w:num>
  <w:num w:numId="7">
    <w:abstractNumId w:val="10"/>
  </w:num>
  <w:num w:numId="8">
    <w:abstractNumId w:val="23"/>
  </w:num>
  <w:num w:numId="9">
    <w:abstractNumId w:val="14"/>
  </w:num>
  <w:num w:numId="10">
    <w:abstractNumId w:val="12"/>
  </w:num>
  <w:num w:numId="11">
    <w:abstractNumId w:val="24"/>
  </w:num>
  <w:num w:numId="12">
    <w:abstractNumId w:val="6"/>
  </w:num>
  <w:num w:numId="13">
    <w:abstractNumId w:val="0"/>
  </w:num>
  <w:num w:numId="14">
    <w:abstractNumId w:val="19"/>
  </w:num>
  <w:num w:numId="15">
    <w:abstractNumId w:val="13"/>
  </w:num>
  <w:num w:numId="16">
    <w:abstractNumId w:val="15"/>
  </w:num>
  <w:num w:numId="17">
    <w:abstractNumId w:val="7"/>
  </w:num>
  <w:num w:numId="18">
    <w:abstractNumId w:val="2"/>
  </w:num>
  <w:num w:numId="19">
    <w:abstractNumId w:val="8"/>
  </w:num>
  <w:num w:numId="20">
    <w:abstractNumId w:val="5"/>
  </w:num>
  <w:num w:numId="21">
    <w:abstractNumId w:val="17"/>
  </w:num>
  <w:num w:numId="22">
    <w:abstractNumId w:val="1"/>
  </w:num>
  <w:num w:numId="23">
    <w:abstractNumId w:val="3"/>
  </w:num>
  <w:num w:numId="24">
    <w:abstractNumId w:val="22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DBD"/>
    <w:rsid w:val="0002645F"/>
    <w:rsid w:val="002119E4"/>
    <w:rsid w:val="0028203A"/>
    <w:rsid w:val="0055254E"/>
    <w:rsid w:val="00694E0C"/>
    <w:rsid w:val="006F0E24"/>
    <w:rsid w:val="00AA3C7C"/>
    <w:rsid w:val="00B02DBD"/>
    <w:rsid w:val="00C16AB8"/>
    <w:rsid w:val="00FC3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3</cp:revision>
  <dcterms:created xsi:type="dcterms:W3CDTF">2012-11-08T14:00:00Z</dcterms:created>
  <dcterms:modified xsi:type="dcterms:W3CDTF">2013-11-13T17:33:00Z</dcterms:modified>
</cp:coreProperties>
</file>